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3" w:rsidRDefault="008607C9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>Aos</w:t>
      </w:r>
      <w:r w:rsidR="001A02AB" w:rsidRPr="00236772">
        <w:rPr>
          <w:rFonts w:ascii="Arial" w:hAnsi="Arial" w:cs="Arial"/>
          <w:sz w:val="24"/>
          <w:szCs w:val="24"/>
        </w:rPr>
        <w:t xml:space="preserve"> </w:t>
      </w:r>
      <w:r w:rsidR="00A910C3">
        <w:rPr>
          <w:rFonts w:ascii="Arial" w:hAnsi="Arial" w:cs="Arial"/>
          <w:sz w:val="24"/>
          <w:szCs w:val="24"/>
        </w:rPr>
        <w:t>dez</w:t>
      </w:r>
      <w:r w:rsidR="00FD26AF" w:rsidRPr="00236772">
        <w:rPr>
          <w:rFonts w:ascii="Arial" w:hAnsi="Arial" w:cs="Arial"/>
          <w:sz w:val="24"/>
          <w:szCs w:val="24"/>
        </w:rPr>
        <w:t xml:space="preserve"> dias</w:t>
      </w:r>
      <w:r w:rsidR="0060670E" w:rsidRPr="00236772">
        <w:rPr>
          <w:rFonts w:ascii="Arial" w:hAnsi="Arial" w:cs="Arial"/>
          <w:sz w:val="24"/>
          <w:szCs w:val="24"/>
        </w:rPr>
        <w:t xml:space="preserve"> do mês de</w:t>
      </w:r>
      <w:r w:rsidR="00FF776C" w:rsidRPr="00236772">
        <w:rPr>
          <w:rFonts w:ascii="Arial" w:hAnsi="Arial" w:cs="Arial"/>
          <w:sz w:val="24"/>
          <w:szCs w:val="24"/>
        </w:rPr>
        <w:t xml:space="preserve"> </w:t>
      </w:r>
      <w:r w:rsidR="00A910C3">
        <w:rPr>
          <w:rFonts w:ascii="Arial" w:hAnsi="Arial" w:cs="Arial"/>
          <w:sz w:val="24"/>
          <w:szCs w:val="24"/>
        </w:rPr>
        <w:t>deze</w:t>
      </w:r>
      <w:r w:rsidR="009A70B4">
        <w:rPr>
          <w:rFonts w:ascii="Arial" w:hAnsi="Arial" w:cs="Arial"/>
          <w:sz w:val="24"/>
          <w:szCs w:val="24"/>
        </w:rPr>
        <w:t>mb</w:t>
      </w:r>
      <w:r w:rsidR="00E225AA" w:rsidRPr="00236772">
        <w:rPr>
          <w:rFonts w:ascii="Arial" w:hAnsi="Arial" w:cs="Arial"/>
          <w:sz w:val="24"/>
          <w:szCs w:val="24"/>
        </w:rPr>
        <w:t>ro</w:t>
      </w:r>
      <w:r w:rsidR="00C710B5" w:rsidRPr="00236772">
        <w:rPr>
          <w:rFonts w:ascii="Arial" w:hAnsi="Arial" w:cs="Arial"/>
          <w:sz w:val="24"/>
          <w:szCs w:val="24"/>
        </w:rPr>
        <w:t xml:space="preserve"> </w:t>
      </w:r>
      <w:r w:rsidR="003A2956" w:rsidRPr="00236772">
        <w:rPr>
          <w:rFonts w:ascii="Arial" w:hAnsi="Arial" w:cs="Arial"/>
          <w:sz w:val="24"/>
          <w:szCs w:val="24"/>
        </w:rPr>
        <w:t xml:space="preserve">do ano de dois mil e </w:t>
      </w:r>
      <w:r w:rsidR="007A56F4" w:rsidRPr="00236772">
        <w:rPr>
          <w:rFonts w:ascii="Arial" w:hAnsi="Arial" w:cs="Arial"/>
          <w:sz w:val="24"/>
          <w:szCs w:val="24"/>
        </w:rPr>
        <w:t>dezoito</w:t>
      </w:r>
      <w:r w:rsidR="003A2956" w:rsidRPr="00236772">
        <w:rPr>
          <w:rFonts w:ascii="Arial" w:hAnsi="Arial" w:cs="Arial"/>
          <w:sz w:val="24"/>
          <w:szCs w:val="24"/>
        </w:rPr>
        <w:t xml:space="preserve">, na sede do </w:t>
      </w:r>
      <w:r w:rsidR="0045302A" w:rsidRPr="00236772">
        <w:rPr>
          <w:rFonts w:ascii="Arial" w:hAnsi="Arial" w:cs="Arial"/>
          <w:sz w:val="24"/>
          <w:szCs w:val="24"/>
        </w:rPr>
        <w:t>IPREVA</w:t>
      </w:r>
      <w:r w:rsidR="003A2956" w:rsidRPr="00236772">
        <w:rPr>
          <w:rFonts w:ascii="Arial" w:hAnsi="Arial" w:cs="Arial"/>
          <w:sz w:val="24"/>
          <w:szCs w:val="24"/>
        </w:rPr>
        <w:t>, Estado do Espírito Santo, o Comitê de Investimento reuniu-se,</w:t>
      </w:r>
      <w:r w:rsidR="008308C1" w:rsidRPr="00236772">
        <w:rPr>
          <w:rFonts w:ascii="Arial" w:hAnsi="Arial" w:cs="Arial"/>
          <w:sz w:val="24"/>
          <w:szCs w:val="24"/>
        </w:rPr>
        <w:t xml:space="preserve"> n</w:t>
      </w:r>
      <w:r w:rsidR="003A2956" w:rsidRPr="00236772">
        <w:rPr>
          <w:rFonts w:ascii="Arial" w:hAnsi="Arial" w:cs="Arial"/>
          <w:sz w:val="24"/>
          <w:szCs w:val="24"/>
        </w:rPr>
        <w:t xml:space="preserve">a finalidade de analisar o desempenho da política de investimento. Mês de </w:t>
      </w:r>
      <w:r w:rsidR="001911D3">
        <w:rPr>
          <w:rFonts w:ascii="Arial" w:hAnsi="Arial" w:cs="Arial"/>
          <w:b/>
          <w:sz w:val="24"/>
          <w:szCs w:val="24"/>
        </w:rPr>
        <w:t>NOVE</w:t>
      </w:r>
      <w:r w:rsidR="00D57000">
        <w:rPr>
          <w:rFonts w:ascii="Arial" w:hAnsi="Arial" w:cs="Arial"/>
          <w:b/>
          <w:sz w:val="24"/>
          <w:szCs w:val="24"/>
        </w:rPr>
        <w:t>MBRO</w:t>
      </w:r>
      <w:r w:rsidR="007A56F4" w:rsidRPr="00236772">
        <w:rPr>
          <w:rFonts w:ascii="Arial" w:hAnsi="Arial" w:cs="Arial"/>
          <w:b/>
          <w:sz w:val="24"/>
          <w:szCs w:val="24"/>
        </w:rPr>
        <w:t>/2018</w:t>
      </w:r>
      <w:r w:rsidR="003A2956" w:rsidRPr="00236772">
        <w:rPr>
          <w:rFonts w:ascii="Arial" w:hAnsi="Arial" w:cs="Arial"/>
          <w:sz w:val="24"/>
          <w:szCs w:val="24"/>
        </w:rPr>
        <w:t>:</w:t>
      </w:r>
      <w:r w:rsidR="00347A46" w:rsidRPr="00236772">
        <w:rPr>
          <w:rFonts w:ascii="Arial" w:hAnsi="Arial" w:cs="Arial"/>
          <w:sz w:val="24"/>
          <w:szCs w:val="24"/>
        </w:rPr>
        <w:t xml:space="preserve"> </w:t>
      </w:r>
      <w:r w:rsidR="003A2956" w:rsidRPr="00236772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236772">
        <w:rPr>
          <w:rFonts w:ascii="Arial" w:hAnsi="Arial" w:cs="Arial"/>
          <w:sz w:val="24"/>
          <w:szCs w:val="24"/>
        </w:rPr>
        <w:t>–</w:t>
      </w:r>
      <w:r w:rsidR="003102F1" w:rsidRPr="00236772">
        <w:rPr>
          <w:rFonts w:ascii="Arial" w:hAnsi="Arial" w:cs="Arial"/>
          <w:sz w:val="24"/>
          <w:szCs w:val="24"/>
        </w:rPr>
        <w:t xml:space="preserve"> </w:t>
      </w:r>
      <w:r w:rsidR="009821A7" w:rsidRPr="00236772">
        <w:rPr>
          <w:rFonts w:ascii="Arial" w:hAnsi="Arial" w:cs="Arial"/>
          <w:b/>
          <w:sz w:val="24"/>
          <w:szCs w:val="24"/>
        </w:rPr>
        <w:t>BANESTES – FI</w:t>
      </w:r>
      <w:r w:rsidR="009821A7" w:rsidRPr="00236772">
        <w:rPr>
          <w:rFonts w:ascii="Arial" w:hAnsi="Arial" w:cs="Arial"/>
          <w:sz w:val="24"/>
          <w:szCs w:val="24"/>
        </w:rPr>
        <w:t xml:space="preserve">, </w:t>
      </w:r>
      <w:r w:rsidR="003102F1" w:rsidRPr="00236772">
        <w:rPr>
          <w:rFonts w:ascii="Arial" w:hAnsi="Arial" w:cs="Arial"/>
          <w:sz w:val="24"/>
          <w:szCs w:val="24"/>
        </w:rPr>
        <w:t>obteve saldo total da aplicação no importe de</w:t>
      </w:r>
      <w:r w:rsidR="00432224" w:rsidRPr="00236772">
        <w:rPr>
          <w:rFonts w:ascii="Arial" w:hAnsi="Arial" w:cs="Arial"/>
          <w:sz w:val="24"/>
          <w:szCs w:val="24"/>
        </w:rPr>
        <w:t xml:space="preserve"> </w:t>
      </w:r>
      <w:r w:rsidR="00432224" w:rsidRPr="00236772">
        <w:rPr>
          <w:rFonts w:ascii="Arial" w:hAnsi="Arial" w:cs="Arial"/>
          <w:b/>
          <w:sz w:val="24"/>
          <w:szCs w:val="24"/>
        </w:rPr>
        <w:t>R$</w:t>
      </w:r>
      <w:r w:rsidR="003102F1" w:rsidRPr="00236772">
        <w:rPr>
          <w:rFonts w:ascii="Arial" w:hAnsi="Arial" w:cs="Arial"/>
          <w:b/>
          <w:sz w:val="24"/>
          <w:szCs w:val="24"/>
        </w:rPr>
        <w:t xml:space="preserve"> </w:t>
      </w:r>
      <w:r w:rsidR="009A70B4">
        <w:rPr>
          <w:rFonts w:ascii="Arial" w:hAnsi="Arial" w:cs="Arial"/>
          <w:b/>
          <w:sz w:val="24"/>
          <w:szCs w:val="24"/>
        </w:rPr>
        <w:t>3.</w:t>
      </w:r>
      <w:r w:rsidR="009719FE">
        <w:rPr>
          <w:rFonts w:ascii="Arial" w:hAnsi="Arial" w:cs="Arial"/>
          <w:b/>
          <w:sz w:val="24"/>
          <w:szCs w:val="24"/>
        </w:rPr>
        <w:t>156.588,60</w:t>
      </w:r>
      <w:r w:rsidR="00BF38BA" w:rsidRPr="00236772">
        <w:rPr>
          <w:rFonts w:ascii="Arial" w:hAnsi="Arial" w:cs="Arial"/>
          <w:sz w:val="24"/>
          <w:szCs w:val="24"/>
        </w:rPr>
        <w:t>,</w:t>
      </w:r>
      <w:r w:rsidR="00281663" w:rsidRPr="00236772">
        <w:rPr>
          <w:rFonts w:ascii="Arial" w:hAnsi="Arial" w:cs="Arial"/>
          <w:sz w:val="24"/>
          <w:szCs w:val="24"/>
        </w:rPr>
        <w:t xml:space="preserve"> </w:t>
      </w:r>
      <w:r w:rsidR="003102F1" w:rsidRPr="00236772">
        <w:rPr>
          <w:rFonts w:ascii="Arial" w:hAnsi="Arial" w:cs="Arial"/>
          <w:sz w:val="24"/>
          <w:szCs w:val="24"/>
        </w:rPr>
        <w:t xml:space="preserve">percentual de </w:t>
      </w:r>
      <w:r w:rsidR="009719FE">
        <w:rPr>
          <w:rFonts w:ascii="Arial" w:hAnsi="Arial" w:cs="Arial"/>
          <w:sz w:val="24"/>
          <w:szCs w:val="24"/>
        </w:rPr>
        <w:t>9,64</w:t>
      </w:r>
      <w:r w:rsidR="00F33B64" w:rsidRPr="00236772">
        <w:rPr>
          <w:rFonts w:ascii="Arial" w:hAnsi="Arial" w:cs="Arial"/>
          <w:sz w:val="24"/>
          <w:szCs w:val="24"/>
        </w:rPr>
        <w:t>%</w:t>
      </w:r>
      <w:r w:rsidR="00281663" w:rsidRPr="00236772">
        <w:rPr>
          <w:rFonts w:ascii="Arial" w:hAnsi="Arial" w:cs="Arial"/>
          <w:sz w:val="24"/>
          <w:szCs w:val="24"/>
        </w:rPr>
        <w:t xml:space="preserve">. </w:t>
      </w:r>
      <w:r w:rsidR="003102F1" w:rsidRPr="00236772">
        <w:rPr>
          <w:rFonts w:ascii="Arial" w:hAnsi="Arial" w:cs="Arial"/>
          <w:sz w:val="24"/>
          <w:szCs w:val="24"/>
        </w:rPr>
        <w:t>Já a aplicação</w:t>
      </w:r>
      <w:r w:rsidR="00B73FD3" w:rsidRPr="00236772">
        <w:rPr>
          <w:rFonts w:ascii="Arial" w:hAnsi="Arial" w:cs="Arial"/>
          <w:sz w:val="24"/>
          <w:szCs w:val="24"/>
        </w:rPr>
        <w:t xml:space="preserve"> </w:t>
      </w:r>
      <w:r w:rsidR="00B73FD3" w:rsidRPr="00236772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236772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236772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B73FD3" w:rsidRPr="00236772">
        <w:rPr>
          <w:rFonts w:ascii="Arial" w:hAnsi="Arial" w:cs="Arial"/>
          <w:sz w:val="24"/>
          <w:szCs w:val="24"/>
        </w:rPr>
        <w:t xml:space="preserve">, </w:t>
      </w:r>
      <w:r w:rsidR="00C907F9" w:rsidRPr="00236772">
        <w:rPr>
          <w:rFonts w:ascii="Arial" w:hAnsi="Arial" w:cs="Arial"/>
          <w:sz w:val="24"/>
          <w:szCs w:val="24"/>
        </w:rPr>
        <w:t>encerr</w:t>
      </w:r>
      <w:r w:rsidR="00462F9D" w:rsidRPr="00236772">
        <w:rPr>
          <w:rFonts w:ascii="Arial" w:hAnsi="Arial" w:cs="Arial"/>
          <w:sz w:val="24"/>
          <w:szCs w:val="24"/>
        </w:rPr>
        <w:t>ou</w:t>
      </w:r>
      <w:proofErr w:type="gramEnd"/>
      <w:r w:rsidR="00C907F9" w:rsidRPr="00236772">
        <w:rPr>
          <w:rFonts w:ascii="Arial" w:hAnsi="Arial" w:cs="Arial"/>
          <w:sz w:val="24"/>
          <w:szCs w:val="24"/>
        </w:rPr>
        <w:t xml:space="preserve"> o período com aplicação de R$ </w:t>
      </w:r>
      <w:r w:rsidR="009719FE">
        <w:rPr>
          <w:rFonts w:ascii="Arial" w:hAnsi="Arial" w:cs="Arial"/>
          <w:sz w:val="24"/>
          <w:szCs w:val="24"/>
        </w:rPr>
        <w:t>11.146.004,06</w:t>
      </w:r>
      <w:r w:rsidR="00432224" w:rsidRPr="00236772">
        <w:rPr>
          <w:rFonts w:ascii="Arial" w:hAnsi="Arial" w:cs="Arial"/>
          <w:sz w:val="24"/>
          <w:szCs w:val="24"/>
        </w:rPr>
        <w:t xml:space="preserve"> </w:t>
      </w:r>
      <w:r w:rsidR="00462F9D" w:rsidRPr="00236772">
        <w:rPr>
          <w:rFonts w:ascii="Arial" w:hAnsi="Arial" w:cs="Arial"/>
          <w:sz w:val="24"/>
          <w:szCs w:val="24"/>
        </w:rPr>
        <w:t xml:space="preserve">percentual </w:t>
      </w:r>
      <w:r w:rsidR="009719FE">
        <w:rPr>
          <w:rFonts w:ascii="Arial" w:hAnsi="Arial" w:cs="Arial"/>
          <w:sz w:val="24"/>
          <w:szCs w:val="24"/>
        </w:rPr>
        <w:t>34,03</w:t>
      </w:r>
      <w:r w:rsidR="00F33B64" w:rsidRPr="00236772">
        <w:rPr>
          <w:rFonts w:ascii="Arial" w:hAnsi="Arial" w:cs="Arial"/>
          <w:sz w:val="24"/>
          <w:szCs w:val="24"/>
        </w:rPr>
        <w:t>%</w:t>
      </w:r>
      <w:r w:rsidR="00432224" w:rsidRPr="00236772">
        <w:rPr>
          <w:rFonts w:ascii="Arial" w:hAnsi="Arial" w:cs="Arial"/>
          <w:sz w:val="24"/>
          <w:szCs w:val="24"/>
        </w:rPr>
        <w:t xml:space="preserve">. </w:t>
      </w:r>
      <w:r w:rsidR="009821A7" w:rsidRPr="00236772">
        <w:rPr>
          <w:rFonts w:ascii="Arial" w:hAnsi="Arial" w:cs="Arial"/>
          <w:sz w:val="24"/>
          <w:szCs w:val="24"/>
        </w:rPr>
        <w:t xml:space="preserve">O Fundo </w:t>
      </w:r>
      <w:r w:rsidR="009821A7" w:rsidRPr="00236772">
        <w:rPr>
          <w:rFonts w:ascii="Arial" w:hAnsi="Arial" w:cs="Arial"/>
          <w:b/>
          <w:sz w:val="24"/>
          <w:szCs w:val="24"/>
        </w:rPr>
        <w:t>FI CAIXA BRASIL IRF-M 1TP RF</w:t>
      </w:r>
      <w:r w:rsidR="009821A7" w:rsidRPr="00236772">
        <w:rPr>
          <w:rFonts w:ascii="Arial" w:hAnsi="Arial" w:cs="Arial"/>
          <w:sz w:val="24"/>
          <w:szCs w:val="24"/>
        </w:rPr>
        <w:t xml:space="preserve">, fechou o período com </w:t>
      </w:r>
      <w:proofErr w:type="gramStart"/>
      <w:r w:rsidR="003152EB" w:rsidRPr="00236772">
        <w:rPr>
          <w:rFonts w:ascii="Arial" w:hAnsi="Arial" w:cs="Arial"/>
          <w:sz w:val="24"/>
          <w:szCs w:val="24"/>
        </w:rPr>
        <w:t xml:space="preserve">R$ </w:t>
      </w:r>
      <w:r w:rsidR="009719FE">
        <w:rPr>
          <w:rFonts w:ascii="Arial" w:hAnsi="Arial" w:cs="Arial"/>
          <w:sz w:val="24"/>
          <w:szCs w:val="24"/>
        </w:rPr>
        <w:t>7.700.261,00</w:t>
      </w:r>
      <w:r w:rsidR="009821A7" w:rsidRPr="00236772">
        <w:rPr>
          <w:rFonts w:ascii="Arial" w:hAnsi="Arial" w:cs="Arial"/>
          <w:sz w:val="24"/>
          <w:szCs w:val="24"/>
        </w:rPr>
        <w:t xml:space="preserve"> percentual</w:t>
      </w:r>
      <w:proofErr w:type="gramEnd"/>
      <w:r w:rsidR="009821A7" w:rsidRPr="00236772">
        <w:rPr>
          <w:rFonts w:ascii="Arial" w:hAnsi="Arial" w:cs="Arial"/>
          <w:sz w:val="24"/>
          <w:szCs w:val="24"/>
        </w:rPr>
        <w:t xml:space="preserve"> de </w:t>
      </w:r>
      <w:r w:rsidR="0011166C" w:rsidRPr="00236772">
        <w:rPr>
          <w:rFonts w:ascii="Arial" w:hAnsi="Arial" w:cs="Arial"/>
          <w:sz w:val="24"/>
          <w:szCs w:val="24"/>
        </w:rPr>
        <w:t>2</w:t>
      </w:r>
      <w:r w:rsidR="00F60E20">
        <w:rPr>
          <w:rFonts w:ascii="Arial" w:hAnsi="Arial" w:cs="Arial"/>
          <w:sz w:val="24"/>
          <w:szCs w:val="24"/>
        </w:rPr>
        <w:t>3,5</w:t>
      </w:r>
      <w:r w:rsidR="009719FE">
        <w:rPr>
          <w:rFonts w:ascii="Arial" w:hAnsi="Arial" w:cs="Arial"/>
          <w:sz w:val="24"/>
          <w:szCs w:val="24"/>
        </w:rPr>
        <w:t>1</w:t>
      </w:r>
      <w:r w:rsidR="00C36E4B" w:rsidRPr="00236772">
        <w:rPr>
          <w:rFonts w:ascii="Arial" w:hAnsi="Arial" w:cs="Arial"/>
          <w:sz w:val="24"/>
          <w:szCs w:val="24"/>
        </w:rPr>
        <w:t>%</w:t>
      </w:r>
      <w:r w:rsidR="00432224" w:rsidRPr="00236772">
        <w:rPr>
          <w:rFonts w:ascii="Arial" w:hAnsi="Arial" w:cs="Arial"/>
          <w:sz w:val="24"/>
          <w:szCs w:val="24"/>
        </w:rPr>
        <w:t xml:space="preserve">. </w:t>
      </w:r>
      <w:r w:rsidR="009821A7" w:rsidRPr="00236772">
        <w:rPr>
          <w:rFonts w:ascii="Arial" w:hAnsi="Arial" w:cs="Arial"/>
          <w:sz w:val="24"/>
          <w:szCs w:val="24"/>
        </w:rPr>
        <w:t xml:space="preserve">Quanto ao Fundo </w:t>
      </w:r>
      <w:r w:rsidR="009821A7" w:rsidRPr="00236772">
        <w:rPr>
          <w:rFonts w:ascii="Arial" w:hAnsi="Arial" w:cs="Arial"/>
          <w:b/>
          <w:sz w:val="24"/>
          <w:szCs w:val="24"/>
        </w:rPr>
        <w:t xml:space="preserve">BB Previdenciário RF IDKA </w:t>
      </w:r>
      <w:proofErr w:type="gramStart"/>
      <w:r w:rsidR="009821A7" w:rsidRPr="00236772">
        <w:rPr>
          <w:rFonts w:ascii="Arial" w:hAnsi="Arial" w:cs="Arial"/>
          <w:b/>
          <w:sz w:val="24"/>
          <w:szCs w:val="24"/>
        </w:rPr>
        <w:t>2</w:t>
      </w:r>
      <w:proofErr w:type="gramEnd"/>
      <w:r w:rsidR="009821A7" w:rsidRPr="00236772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9821A7" w:rsidRPr="00236772">
        <w:rPr>
          <w:rFonts w:ascii="Arial" w:hAnsi="Arial" w:cs="Arial"/>
          <w:b/>
          <w:sz w:val="24"/>
          <w:szCs w:val="24"/>
        </w:rPr>
        <w:t>R$</w:t>
      </w:r>
      <w:r w:rsidR="00A00831" w:rsidRPr="00236772">
        <w:rPr>
          <w:rFonts w:ascii="Arial" w:hAnsi="Arial" w:cs="Arial"/>
          <w:b/>
          <w:sz w:val="24"/>
          <w:szCs w:val="24"/>
        </w:rPr>
        <w:t xml:space="preserve"> 4.</w:t>
      </w:r>
      <w:r w:rsidR="009719FE">
        <w:rPr>
          <w:rFonts w:ascii="Arial" w:hAnsi="Arial" w:cs="Arial"/>
          <w:b/>
          <w:sz w:val="24"/>
          <w:szCs w:val="24"/>
        </w:rPr>
        <w:t>982.906,17</w:t>
      </w:r>
      <w:r w:rsidR="009821A7" w:rsidRPr="00236772">
        <w:rPr>
          <w:rFonts w:ascii="Arial" w:hAnsi="Arial" w:cs="Arial"/>
          <w:sz w:val="24"/>
          <w:szCs w:val="24"/>
        </w:rPr>
        <w:t xml:space="preserve"> percentual de </w:t>
      </w:r>
      <w:r w:rsidR="002C5CCC">
        <w:rPr>
          <w:rFonts w:ascii="Arial" w:hAnsi="Arial" w:cs="Arial"/>
          <w:sz w:val="24"/>
          <w:szCs w:val="24"/>
        </w:rPr>
        <w:t>15,</w:t>
      </w:r>
      <w:r w:rsidR="009719FE">
        <w:rPr>
          <w:rFonts w:ascii="Arial" w:hAnsi="Arial" w:cs="Arial"/>
          <w:sz w:val="24"/>
          <w:szCs w:val="24"/>
        </w:rPr>
        <w:t>21</w:t>
      </w:r>
      <w:r w:rsidR="00C36E4B" w:rsidRPr="00236772">
        <w:rPr>
          <w:rFonts w:ascii="Arial" w:hAnsi="Arial" w:cs="Arial"/>
          <w:sz w:val="24"/>
          <w:szCs w:val="24"/>
        </w:rPr>
        <w:t>%</w:t>
      </w:r>
      <w:r w:rsidR="009821A7" w:rsidRPr="00236772">
        <w:rPr>
          <w:rFonts w:ascii="Arial" w:hAnsi="Arial" w:cs="Arial"/>
          <w:sz w:val="24"/>
          <w:szCs w:val="24"/>
        </w:rPr>
        <w:t>. Todos enquadrados no Art. 7º, inciso I, alínea “b”, n</w:t>
      </w:r>
      <w:r w:rsidR="00AF1204" w:rsidRPr="00236772">
        <w:rPr>
          <w:rFonts w:ascii="Arial" w:hAnsi="Arial" w:cs="Arial"/>
          <w:sz w:val="24"/>
          <w:szCs w:val="24"/>
        </w:rPr>
        <w:t>os termos da Resolução CMN 3922/2010 alterada pela resolução 4604/2017</w:t>
      </w:r>
      <w:r w:rsidR="009821A7" w:rsidRPr="00236772">
        <w:rPr>
          <w:rFonts w:ascii="Arial" w:hAnsi="Arial" w:cs="Arial"/>
          <w:sz w:val="24"/>
          <w:szCs w:val="24"/>
        </w:rPr>
        <w:t>.</w:t>
      </w:r>
      <w:r w:rsidR="00AF1204" w:rsidRPr="00236772">
        <w:rPr>
          <w:rFonts w:ascii="Arial" w:hAnsi="Arial" w:cs="Arial"/>
          <w:sz w:val="24"/>
          <w:szCs w:val="24"/>
        </w:rPr>
        <w:t xml:space="preserve"> Assim, t</w:t>
      </w:r>
      <w:r w:rsidR="009821A7" w:rsidRPr="00236772">
        <w:rPr>
          <w:rFonts w:ascii="Arial" w:hAnsi="Arial" w:cs="Arial"/>
          <w:sz w:val="24"/>
          <w:szCs w:val="24"/>
        </w:rPr>
        <w:t xml:space="preserve">otalizaram o percentual de </w:t>
      </w:r>
      <w:r w:rsidR="002C345B" w:rsidRPr="00236772">
        <w:rPr>
          <w:rFonts w:ascii="Arial" w:hAnsi="Arial" w:cs="Arial"/>
          <w:sz w:val="24"/>
          <w:szCs w:val="24"/>
        </w:rPr>
        <w:t>8</w:t>
      </w:r>
      <w:r w:rsidR="00F60E20">
        <w:rPr>
          <w:rFonts w:ascii="Arial" w:hAnsi="Arial" w:cs="Arial"/>
          <w:sz w:val="24"/>
          <w:szCs w:val="24"/>
        </w:rPr>
        <w:t>2</w:t>
      </w:r>
      <w:r w:rsidR="00264BEA" w:rsidRPr="00236772">
        <w:rPr>
          <w:rFonts w:ascii="Arial" w:hAnsi="Arial" w:cs="Arial"/>
          <w:sz w:val="24"/>
          <w:szCs w:val="24"/>
        </w:rPr>
        <w:t>,</w:t>
      </w:r>
      <w:r w:rsidR="009719FE">
        <w:rPr>
          <w:rFonts w:ascii="Arial" w:hAnsi="Arial" w:cs="Arial"/>
          <w:sz w:val="24"/>
          <w:szCs w:val="24"/>
        </w:rPr>
        <w:t>39</w:t>
      </w:r>
      <w:r w:rsidR="00C36E4B" w:rsidRPr="00236772">
        <w:rPr>
          <w:rFonts w:ascii="Arial" w:hAnsi="Arial" w:cs="Arial"/>
          <w:b/>
          <w:sz w:val="24"/>
          <w:szCs w:val="24"/>
        </w:rPr>
        <w:t>%</w:t>
      </w:r>
      <w:r w:rsidR="00432224" w:rsidRPr="00236772">
        <w:rPr>
          <w:rFonts w:ascii="Arial" w:hAnsi="Arial" w:cs="Arial"/>
          <w:sz w:val="24"/>
          <w:szCs w:val="24"/>
        </w:rPr>
        <w:t xml:space="preserve">, </w:t>
      </w:r>
      <w:r w:rsidR="009821A7" w:rsidRPr="00236772">
        <w:rPr>
          <w:rFonts w:ascii="Arial" w:hAnsi="Arial" w:cs="Arial"/>
          <w:sz w:val="24"/>
          <w:szCs w:val="24"/>
        </w:rPr>
        <w:t xml:space="preserve">respeitando o </w:t>
      </w:r>
      <w:r w:rsidR="00BF38BA" w:rsidRPr="00236772">
        <w:rPr>
          <w:rFonts w:ascii="Arial" w:hAnsi="Arial" w:cs="Arial"/>
          <w:sz w:val="24"/>
          <w:szCs w:val="24"/>
        </w:rPr>
        <w:t>limite máximo permitido de 100%, e saldo final</w:t>
      </w:r>
      <w:r w:rsidR="009821A7" w:rsidRPr="00236772">
        <w:rPr>
          <w:rFonts w:ascii="Arial" w:hAnsi="Arial" w:cs="Arial"/>
          <w:sz w:val="24"/>
          <w:szCs w:val="24"/>
        </w:rPr>
        <w:t xml:space="preserve"> de </w:t>
      </w:r>
      <w:r w:rsidR="009821A7" w:rsidRPr="00236772">
        <w:rPr>
          <w:rFonts w:ascii="Arial" w:hAnsi="Arial" w:cs="Arial"/>
          <w:b/>
          <w:sz w:val="24"/>
          <w:szCs w:val="24"/>
        </w:rPr>
        <w:t>R$</w:t>
      </w:r>
      <w:r w:rsidR="007A56F4" w:rsidRPr="00236772">
        <w:rPr>
          <w:rFonts w:ascii="Arial" w:hAnsi="Arial" w:cs="Arial"/>
          <w:b/>
          <w:sz w:val="24"/>
          <w:szCs w:val="24"/>
        </w:rPr>
        <w:t xml:space="preserve"> </w:t>
      </w:r>
      <w:r w:rsidR="00F60E20">
        <w:rPr>
          <w:rFonts w:ascii="Arial" w:hAnsi="Arial" w:cs="Arial"/>
          <w:b/>
          <w:sz w:val="24"/>
          <w:szCs w:val="24"/>
        </w:rPr>
        <w:t>26.</w:t>
      </w:r>
      <w:r w:rsidR="009719FE">
        <w:rPr>
          <w:rFonts w:ascii="Arial" w:hAnsi="Arial" w:cs="Arial"/>
          <w:b/>
          <w:sz w:val="24"/>
          <w:szCs w:val="24"/>
        </w:rPr>
        <w:t>985.759,83</w:t>
      </w:r>
      <w:r w:rsidR="009821A7" w:rsidRPr="00236772">
        <w:rPr>
          <w:rFonts w:ascii="Arial" w:hAnsi="Arial" w:cs="Arial"/>
          <w:sz w:val="24"/>
          <w:szCs w:val="24"/>
        </w:rPr>
        <w:t xml:space="preserve">. </w:t>
      </w:r>
      <w:r w:rsidR="00900C35" w:rsidRPr="00236772">
        <w:rPr>
          <w:rFonts w:ascii="Arial" w:hAnsi="Arial" w:cs="Arial"/>
          <w:sz w:val="24"/>
          <w:szCs w:val="24"/>
        </w:rPr>
        <w:t>P</w:t>
      </w:r>
      <w:r w:rsidR="00330675" w:rsidRPr="00236772">
        <w:rPr>
          <w:rFonts w:ascii="Arial" w:hAnsi="Arial" w:cs="Arial"/>
          <w:sz w:val="24"/>
          <w:szCs w:val="24"/>
        </w:rPr>
        <w:t xml:space="preserve">or conseguinte, </w:t>
      </w:r>
      <w:r w:rsidR="00DA6760" w:rsidRPr="00236772">
        <w:rPr>
          <w:rFonts w:ascii="Arial" w:hAnsi="Arial" w:cs="Arial"/>
          <w:sz w:val="24"/>
          <w:szCs w:val="24"/>
        </w:rPr>
        <w:t>a</w:t>
      </w:r>
      <w:r w:rsidR="00330675" w:rsidRPr="00236772">
        <w:rPr>
          <w:rFonts w:ascii="Arial" w:hAnsi="Arial" w:cs="Arial"/>
          <w:sz w:val="24"/>
          <w:szCs w:val="24"/>
        </w:rPr>
        <w:t xml:space="preserve"> aplicação no fundo </w:t>
      </w:r>
      <w:r w:rsidR="00F269B3" w:rsidRPr="00236772">
        <w:rPr>
          <w:rFonts w:ascii="Arial" w:hAnsi="Arial" w:cs="Arial"/>
          <w:b/>
          <w:sz w:val="24"/>
          <w:szCs w:val="24"/>
        </w:rPr>
        <w:t>VALORES FIC RF R DI</w:t>
      </w:r>
      <w:r w:rsidR="00381408" w:rsidRPr="00236772">
        <w:rPr>
          <w:rFonts w:ascii="Arial" w:hAnsi="Arial" w:cs="Arial"/>
          <w:sz w:val="24"/>
          <w:szCs w:val="24"/>
        </w:rPr>
        <w:t xml:space="preserve"> fechou com valor de </w:t>
      </w:r>
      <w:r w:rsidR="00210AA0" w:rsidRPr="00236772">
        <w:rPr>
          <w:rFonts w:ascii="Arial" w:hAnsi="Arial" w:cs="Arial"/>
          <w:b/>
          <w:sz w:val="24"/>
          <w:szCs w:val="24"/>
        </w:rPr>
        <w:t xml:space="preserve">R$ </w:t>
      </w:r>
      <w:r w:rsidR="00F60E20">
        <w:rPr>
          <w:rFonts w:ascii="Arial" w:hAnsi="Arial" w:cs="Arial"/>
          <w:b/>
          <w:sz w:val="24"/>
          <w:szCs w:val="24"/>
        </w:rPr>
        <w:t>1</w:t>
      </w:r>
      <w:r w:rsidR="009719FE">
        <w:rPr>
          <w:rFonts w:ascii="Arial" w:hAnsi="Arial" w:cs="Arial"/>
          <w:b/>
          <w:sz w:val="24"/>
          <w:szCs w:val="24"/>
        </w:rPr>
        <w:t>41.264,24</w:t>
      </w:r>
      <w:r w:rsidR="00210AA0" w:rsidRPr="00236772">
        <w:rPr>
          <w:rFonts w:ascii="Arial" w:hAnsi="Arial" w:cs="Arial"/>
          <w:sz w:val="24"/>
          <w:szCs w:val="24"/>
        </w:rPr>
        <w:t xml:space="preserve">, </w:t>
      </w:r>
      <w:r w:rsidR="00C66B8F" w:rsidRPr="00236772">
        <w:rPr>
          <w:rFonts w:ascii="Arial" w:hAnsi="Arial" w:cs="Arial"/>
          <w:sz w:val="24"/>
          <w:szCs w:val="24"/>
        </w:rPr>
        <w:t>o</w:t>
      </w:r>
      <w:r w:rsidR="00210AA0" w:rsidRPr="00236772">
        <w:rPr>
          <w:rFonts w:ascii="Arial" w:hAnsi="Arial" w:cs="Arial"/>
          <w:sz w:val="24"/>
          <w:szCs w:val="24"/>
        </w:rPr>
        <w:t xml:space="preserve"> </w:t>
      </w:r>
      <w:r w:rsidR="00FE6A71" w:rsidRPr="00236772">
        <w:rPr>
          <w:rFonts w:ascii="Arial" w:hAnsi="Arial" w:cs="Arial"/>
          <w:sz w:val="24"/>
          <w:szCs w:val="24"/>
        </w:rPr>
        <w:t>fundo está enquadrado no Art. 7º, inciso I, alínea “b”</w:t>
      </w:r>
      <w:r w:rsidR="00F269B3" w:rsidRPr="00236772">
        <w:rPr>
          <w:rFonts w:ascii="Arial" w:hAnsi="Arial" w:cs="Arial"/>
          <w:sz w:val="24"/>
          <w:szCs w:val="24"/>
        </w:rPr>
        <w:t>.</w:t>
      </w:r>
      <w:r w:rsidR="00330675" w:rsidRPr="00236772">
        <w:rPr>
          <w:rFonts w:ascii="Arial" w:hAnsi="Arial" w:cs="Arial"/>
          <w:sz w:val="24"/>
          <w:szCs w:val="24"/>
        </w:rPr>
        <w:t xml:space="preserve"> </w:t>
      </w:r>
      <w:r w:rsidR="00FE6A71" w:rsidRPr="00236772">
        <w:rPr>
          <w:rFonts w:ascii="Arial" w:hAnsi="Arial" w:cs="Arial"/>
          <w:color w:val="000000" w:themeColor="text1"/>
          <w:sz w:val="24"/>
          <w:szCs w:val="24"/>
        </w:rPr>
        <w:t>Já o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 Fundo </w:t>
      </w:r>
      <w:r w:rsidR="009821A7" w:rsidRPr="00236772">
        <w:rPr>
          <w:rFonts w:ascii="Arial" w:hAnsi="Arial" w:cs="Arial"/>
          <w:b/>
          <w:color w:val="000000" w:themeColor="text1"/>
          <w:sz w:val="24"/>
          <w:szCs w:val="24"/>
        </w:rPr>
        <w:t>CAIXA ALIANÇA Tít. Pub. RF</w:t>
      </w:r>
      <w:proofErr w:type="gramStart"/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E6A71" w:rsidRPr="00236772">
        <w:rPr>
          <w:rFonts w:ascii="Arial" w:hAnsi="Arial" w:cs="Arial"/>
          <w:color w:val="000000" w:themeColor="text1"/>
          <w:sz w:val="24"/>
          <w:szCs w:val="24"/>
        </w:rPr>
        <w:t>finalizou</w:t>
      </w:r>
      <w:proofErr w:type="gramEnd"/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 o período com </w:t>
      </w:r>
      <w:r w:rsidR="009821A7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F60E20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="009719FE">
        <w:rPr>
          <w:rFonts w:ascii="Arial" w:hAnsi="Arial" w:cs="Arial"/>
          <w:b/>
          <w:color w:val="000000" w:themeColor="text1"/>
          <w:sz w:val="24"/>
          <w:szCs w:val="24"/>
        </w:rPr>
        <w:t>393.832,14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F60E20">
        <w:rPr>
          <w:rFonts w:ascii="Arial" w:hAnsi="Arial" w:cs="Arial"/>
          <w:color w:val="000000" w:themeColor="text1"/>
          <w:sz w:val="24"/>
          <w:szCs w:val="24"/>
        </w:rPr>
        <w:t>10,</w:t>
      </w:r>
      <w:r w:rsidR="009719FE">
        <w:rPr>
          <w:rFonts w:ascii="Arial" w:hAnsi="Arial" w:cs="Arial"/>
          <w:color w:val="000000" w:themeColor="text1"/>
          <w:sz w:val="24"/>
          <w:szCs w:val="24"/>
        </w:rPr>
        <w:t>36</w:t>
      </w:r>
      <w:r w:rsidR="00C36E4B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A00831" w:rsidRPr="00236772">
        <w:rPr>
          <w:rFonts w:ascii="Arial" w:hAnsi="Arial" w:cs="Arial"/>
          <w:color w:val="000000" w:themeColor="text1"/>
          <w:sz w:val="24"/>
          <w:szCs w:val="24"/>
        </w:rPr>
        <w:t>, e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>nquadrado no Art. 7º, inciso IV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BF38BA" w:rsidRPr="00236772">
        <w:rPr>
          <w:rFonts w:ascii="Arial" w:hAnsi="Arial" w:cs="Arial"/>
          <w:color w:val="000000" w:themeColor="text1"/>
          <w:sz w:val="24"/>
          <w:szCs w:val="24"/>
        </w:rPr>
        <w:t>bse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>rvando o limite de alocação de 4</w:t>
      </w:r>
      <w:r w:rsidR="00BF38BA" w:rsidRPr="00236772">
        <w:rPr>
          <w:rFonts w:ascii="Arial" w:hAnsi="Arial" w:cs="Arial"/>
          <w:color w:val="000000" w:themeColor="text1"/>
          <w:sz w:val="24"/>
          <w:szCs w:val="24"/>
        </w:rPr>
        <w:t>0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>.</w:t>
      </w:r>
      <w:r w:rsidR="00312041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 xml:space="preserve">Quanto ao </w:t>
      </w:r>
      <w:r w:rsidR="004E553B" w:rsidRPr="00236772">
        <w:rPr>
          <w:rFonts w:ascii="Arial" w:hAnsi="Arial" w:cs="Arial"/>
          <w:b/>
          <w:color w:val="000000" w:themeColor="text1"/>
          <w:sz w:val="24"/>
          <w:szCs w:val="24"/>
        </w:rPr>
        <w:t>FUNDO CAIXA RIO BRAVO F II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>, (enq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>uadrado no Art. 8º, inciso VI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>), concluiu com resultado de</w:t>
      </w:r>
      <w:r w:rsidR="003102F1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4094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9719FE">
        <w:rPr>
          <w:rFonts w:ascii="Arial" w:hAnsi="Arial" w:cs="Arial"/>
          <w:b/>
          <w:color w:val="000000" w:themeColor="text1"/>
          <w:sz w:val="24"/>
          <w:szCs w:val="24"/>
        </w:rPr>
        <w:t>406.400,00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264BEA" w:rsidRPr="00236772">
        <w:rPr>
          <w:rFonts w:ascii="Arial" w:hAnsi="Arial" w:cs="Arial"/>
          <w:color w:val="000000" w:themeColor="text1"/>
          <w:sz w:val="24"/>
          <w:szCs w:val="24"/>
        </w:rPr>
        <w:t>1,2</w:t>
      </w:r>
      <w:r w:rsidR="009719FE">
        <w:rPr>
          <w:rFonts w:ascii="Arial" w:hAnsi="Arial" w:cs="Arial"/>
          <w:color w:val="000000" w:themeColor="text1"/>
          <w:sz w:val="24"/>
          <w:szCs w:val="24"/>
        </w:rPr>
        <w:t>4</w:t>
      </w:r>
      <w:r w:rsidR="00C36E4B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11166C" w:rsidRPr="0023677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81408" w:rsidRPr="00236772">
        <w:rPr>
          <w:rFonts w:ascii="Arial" w:hAnsi="Arial" w:cs="Arial"/>
          <w:color w:val="000000" w:themeColor="text1"/>
          <w:sz w:val="24"/>
          <w:szCs w:val="24"/>
        </w:rPr>
        <w:t xml:space="preserve">O fundo </w:t>
      </w:r>
      <w:r w:rsidR="00381408" w:rsidRPr="00236772">
        <w:rPr>
          <w:rFonts w:ascii="Arial" w:hAnsi="Arial" w:cs="Arial"/>
          <w:b/>
          <w:color w:val="000000" w:themeColor="text1"/>
          <w:sz w:val="24"/>
          <w:szCs w:val="24"/>
        </w:rPr>
        <w:t>CAIXA</w:t>
      </w:r>
      <w:proofErr w:type="gramStart"/>
      <w:r w:rsidR="00381408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F35CB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End"/>
      <w:r w:rsidR="008F35CB" w:rsidRPr="00236772">
        <w:rPr>
          <w:rFonts w:ascii="Arial" w:hAnsi="Arial" w:cs="Arial"/>
          <w:b/>
          <w:color w:val="000000" w:themeColor="text1"/>
          <w:sz w:val="24"/>
          <w:szCs w:val="24"/>
        </w:rPr>
        <w:t>FIC CAP PROT BRASIL IBOV II MUL</w:t>
      </w:r>
      <w:r w:rsidR="007A56F4" w:rsidRPr="00236772">
        <w:rPr>
          <w:rFonts w:ascii="Arial" w:hAnsi="Arial" w:cs="Arial"/>
          <w:color w:val="000000" w:themeColor="text1"/>
          <w:sz w:val="24"/>
          <w:szCs w:val="24"/>
        </w:rPr>
        <w:t xml:space="preserve"> enquadrado no artigo 8º IV – FI Multimercado</w:t>
      </w:r>
      <w:r w:rsidR="008F35CB" w:rsidRPr="00236772">
        <w:rPr>
          <w:rFonts w:ascii="Arial" w:hAnsi="Arial" w:cs="Arial"/>
          <w:color w:val="000000" w:themeColor="text1"/>
          <w:sz w:val="24"/>
          <w:szCs w:val="24"/>
        </w:rPr>
        <w:t>, o fundo</w:t>
      </w:r>
      <w:r w:rsidR="007A56F4" w:rsidRPr="00236772">
        <w:rPr>
          <w:rFonts w:ascii="Arial" w:hAnsi="Arial" w:cs="Arial"/>
          <w:color w:val="000000" w:themeColor="text1"/>
          <w:sz w:val="24"/>
          <w:szCs w:val="24"/>
        </w:rPr>
        <w:t xml:space="preserve"> fechou o mês com </w:t>
      </w:r>
      <w:r w:rsidR="007A56F4" w:rsidRPr="00236772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2C5CC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19FE">
        <w:rPr>
          <w:rFonts w:ascii="Arial" w:hAnsi="Arial" w:cs="Arial"/>
          <w:b/>
          <w:color w:val="000000" w:themeColor="text1"/>
          <w:sz w:val="24"/>
          <w:szCs w:val="24"/>
        </w:rPr>
        <w:t>406.347,01</w:t>
      </w:r>
      <w:r w:rsidR="007A56F4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0C7A" w:rsidRPr="00236772">
        <w:rPr>
          <w:rFonts w:ascii="Arial" w:hAnsi="Arial" w:cs="Arial"/>
          <w:color w:val="000000" w:themeColor="text1"/>
          <w:sz w:val="24"/>
          <w:szCs w:val="24"/>
        </w:rPr>
        <w:t xml:space="preserve"> e percentual de </w:t>
      </w:r>
      <w:r w:rsidR="0011166C" w:rsidRPr="00236772">
        <w:rPr>
          <w:rFonts w:ascii="Arial" w:hAnsi="Arial" w:cs="Arial"/>
          <w:color w:val="000000" w:themeColor="text1"/>
          <w:sz w:val="24"/>
          <w:szCs w:val="24"/>
        </w:rPr>
        <w:t>1,</w:t>
      </w:r>
      <w:r w:rsidR="00BE46DC" w:rsidRPr="00236772">
        <w:rPr>
          <w:rFonts w:ascii="Arial" w:hAnsi="Arial" w:cs="Arial"/>
          <w:color w:val="000000" w:themeColor="text1"/>
          <w:sz w:val="24"/>
          <w:szCs w:val="24"/>
        </w:rPr>
        <w:t>2</w:t>
      </w:r>
      <w:r w:rsidR="00677425">
        <w:rPr>
          <w:rFonts w:ascii="Arial" w:hAnsi="Arial" w:cs="Arial"/>
          <w:color w:val="000000" w:themeColor="text1"/>
          <w:sz w:val="24"/>
          <w:szCs w:val="24"/>
        </w:rPr>
        <w:t>4</w:t>
      </w:r>
      <w:r w:rsidR="00C30C7A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DC4708" w:rsidRPr="00236772">
        <w:rPr>
          <w:rFonts w:ascii="Arial" w:hAnsi="Arial" w:cs="Arial"/>
          <w:color w:val="000000" w:themeColor="text1"/>
          <w:sz w:val="24"/>
          <w:szCs w:val="24"/>
        </w:rPr>
        <w:t>.</w:t>
      </w:r>
      <w:r w:rsidR="00FF22CB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166C" w:rsidRPr="00236772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fundo </w:t>
      </w:r>
      <w:r w:rsidR="00943CFE" w:rsidRPr="00236772">
        <w:rPr>
          <w:rFonts w:ascii="Arial" w:hAnsi="Arial" w:cs="Arial"/>
          <w:b/>
          <w:color w:val="000000" w:themeColor="text1"/>
          <w:sz w:val="24"/>
          <w:szCs w:val="24"/>
        </w:rPr>
        <w:t>BANESTES FIC FIA BTG PACTUAL ABSOLUTO INST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2FCE" w:rsidRPr="00236772">
        <w:rPr>
          <w:rFonts w:ascii="Arial" w:hAnsi="Arial" w:cs="Arial"/>
          <w:color w:val="000000" w:themeColor="text1"/>
          <w:sz w:val="24"/>
          <w:szCs w:val="24"/>
        </w:rPr>
        <w:t>finalizou o mês com o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 valor de </w:t>
      </w:r>
      <w:r w:rsidR="00943CFE" w:rsidRPr="00236772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072FCE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19FE">
        <w:rPr>
          <w:rFonts w:ascii="Arial" w:hAnsi="Arial" w:cs="Arial"/>
          <w:b/>
          <w:color w:val="000000" w:themeColor="text1"/>
          <w:sz w:val="24"/>
          <w:szCs w:val="24"/>
        </w:rPr>
        <w:t>429.257,30</w:t>
      </w:r>
      <w:r w:rsidR="00BE46DC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>com percentual</w:t>
      </w:r>
      <w:r w:rsidR="00072FCE" w:rsidRPr="0023677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 1,</w:t>
      </w:r>
      <w:r w:rsidR="009719FE">
        <w:rPr>
          <w:rFonts w:ascii="Arial" w:hAnsi="Arial" w:cs="Arial"/>
          <w:color w:val="000000" w:themeColor="text1"/>
          <w:sz w:val="24"/>
          <w:szCs w:val="24"/>
        </w:rPr>
        <w:t>31</w:t>
      </w:r>
      <w:r w:rsidR="00E008EA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>, e o</w:t>
      </w:r>
      <w:r w:rsidR="002D26AC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26AC" w:rsidRPr="00236772">
        <w:rPr>
          <w:rFonts w:ascii="Arial" w:hAnsi="Arial" w:cs="Arial"/>
          <w:b/>
          <w:color w:val="000000" w:themeColor="text1"/>
          <w:sz w:val="24"/>
          <w:szCs w:val="24"/>
        </w:rPr>
        <w:t>FUNDO DE INVESTIMENTO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 xml:space="preserve"> CAIXA FIC CAP </w:t>
      </w:r>
      <w:r w:rsidR="00A910C3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>ROT BOL VAL MULTIM</w:t>
      </w:r>
      <w:r w:rsidR="002C5CCC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>finalizou o período com R$ 9</w:t>
      </w:r>
      <w:r w:rsidR="009719FE">
        <w:rPr>
          <w:rFonts w:ascii="Arial" w:hAnsi="Arial" w:cs="Arial"/>
          <w:color w:val="000000" w:themeColor="text1"/>
          <w:sz w:val="24"/>
          <w:szCs w:val="24"/>
        </w:rPr>
        <w:t>92.176,42</w:t>
      </w:r>
      <w:bookmarkStart w:id="0" w:name="_GoBack"/>
      <w:bookmarkEnd w:id="0"/>
      <w:r w:rsidR="00677425">
        <w:rPr>
          <w:rFonts w:ascii="Arial" w:hAnsi="Arial" w:cs="Arial"/>
          <w:color w:val="000000" w:themeColor="text1"/>
          <w:sz w:val="24"/>
          <w:szCs w:val="24"/>
        </w:rPr>
        <w:t xml:space="preserve"> e percentual de 3,03%. 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 xml:space="preserve"> O total das aplicações no final de </w:t>
      </w:r>
      <w:r w:rsidR="001911D3">
        <w:rPr>
          <w:rFonts w:ascii="Arial" w:hAnsi="Arial" w:cs="Arial"/>
          <w:color w:val="000000" w:themeColor="text1"/>
          <w:sz w:val="24"/>
          <w:szCs w:val="24"/>
        </w:rPr>
        <w:t>NOVE</w:t>
      </w:r>
      <w:r w:rsidR="00214753">
        <w:rPr>
          <w:rFonts w:ascii="Arial" w:hAnsi="Arial" w:cs="Arial"/>
          <w:color w:val="000000" w:themeColor="text1"/>
          <w:sz w:val="24"/>
          <w:szCs w:val="24"/>
        </w:rPr>
        <w:t xml:space="preserve">MBRO 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>foi de</w:t>
      </w:r>
      <w:r w:rsidR="003F0CAA" w:rsidRPr="00236772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800F93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2EB" w:rsidRPr="00236772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 xml:space="preserve"> 32.</w:t>
      </w:r>
      <w:r w:rsidR="009719FE">
        <w:rPr>
          <w:rFonts w:ascii="Arial" w:hAnsi="Arial" w:cs="Arial"/>
          <w:b/>
          <w:color w:val="000000" w:themeColor="text1"/>
          <w:sz w:val="24"/>
          <w:szCs w:val="24"/>
        </w:rPr>
        <w:t>755.036,94</w:t>
      </w:r>
      <w:r w:rsidR="003A4BCE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F36C95" w:rsidRPr="00DD762A">
        <w:rPr>
          <w:rFonts w:ascii="Arial" w:hAnsi="Arial" w:cs="Arial"/>
          <w:color w:val="000000" w:themeColor="text1"/>
          <w:sz w:val="24"/>
          <w:szCs w:val="24"/>
        </w:rPr>
        <w:t xml:space="preserve">O mês de novembro foi caracterizado por significativas volatilidades dos mercados e índices econômicos, tanto no Brasil como no exterior. A principal causa externa provocadora destes movimentos foram </w:t>
      </w:r>
      <w:proofErr w:type="gramStart"/>
      <w:r w:rsidR="00F36C95" w:rsidRPr="00DD762A">
        <w:rPr>
          <w:rFonts w:ascii="Arial" w:hAnsi="Arial" w:cs="Arial"/>
          <w:color w:val="000000" w:themeColor="text1"/>
          <w:sz w:val="24"/>
          <w:szCs w:val="24"/>
        </w:rPr>
        <w:t>as</w:t>
      </w:r>
      <w:proofErr w:type="gramEnd"/>
      <w:r w:rsidR="00F36C95" w:rsidRPr="00DD762A">
        <w:rPr>
          <w:rFonts w:ascii="Arial" w:hAnsi="Arial" w:cs="Arial"/>
          <w:color w:val="000000" w:themeColor="text1"/>
          <w:sz w:val="24"/>
          <w:szCs w:val="24"/>
        </w:rPr>
        <w:t xml:space="preserve"> posturas do Governo Norte Americano em relação a sua balança comercial com a China e do seu banco central, o Federal Reserve, com a execução e informação de sua condução da política monetária. </w:t>
      </w:r>
      <w:proofErr w:type="gramStart"/>
      <w:r w:rsidR="00F36C95" w:rsidRPr="00DD762A">
        <w:rPr>
          <w:rFonts w:ascii="Arial" w:hAnsi="Arial" w:cs="Arial"/>
          <w:color w:val="000000" w:themeColor="text1"/>
          <w:sz w:val="24"/>
          <w:szCs w:val="24"/>
        </w:rPr>
        <w:t>A nível</w:t>
      </w:r>
      <w:proofErr w:type="gramEnd"/>
      <w:r w:rsidR="00F36C95" w:rsidRPr="00DD762A">
        <w:rPr>
          <w:rFonts w:ascii="Arial" w:hAnsi="Arial" w:cs="Arial"/>
          <w:color w:val="000000" w:themeColor="text1"/>
          <w:sz w:val="24"/>
          <w:szCs w:val="24"/>
        </w:rPr>
        <w:t xml:space="preserve"> interno as volatilidades foram provocadas pelas escolhas de nomes para a composição final da nova equipe de governo e as declarações e indicações da equipe de transição. De qualquer modo, os resultados finais dos principais indicadores econômicos confirmaram nossas expectativas e recomendações de investimentos, pois apresentaram valorizações bem significativas para a superação da meta atuarial, conforme poderá ser observado nos quadros finais desta Carta. Adicionalmente, em 27 de novembro, o Conselho Monetário Nacional aprovou a Resolução CMN 4.695/18 que altera a Resolução 3.922/10 que é a que dá as diretrizes e limites dos investimentos dos </w:t>
      </w:r>
      <w:proofErr w:type="spellStart"/>
      <w:r w:rsidR="00F36C95" w:rsidRPr="00DD762A">
        <w:rPr>
          <w:rFonts w:ascii="Arial" w:hAnsi="Arial" w:cs="Arial"/>
          <w:color w:val="000000" w:themeColor="text1"/>
          <w:sz w:val="24"/>
          <w:szCs w:val="24"/>
        </w:rPr>
        <w:t>RPPSs</w:t>
      </w:r>
      <w:proofErr w:type="spellEnd"/>
      <w:r w:rsidR="00F36C95" w:rsidRPr="00DD762A">
        <w:rPr>
          <w:rFonts w:ascii="Arial" w:hAnsi="Arial" w:cs="Arial"/>
          <w:color w:val="000000" w:themeColor="text1"/>
          <w:sz w:val="24"/>
          <w:szCs w:val="24"/>
        </w:rPr>
        <w:t xml:space="preserve"> brasileiros.</w:t>
      </w:r>
      <w:r w:rsidR="00EF63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 xml:space="preserve">Secretariou os trabalhos – </w:t>
      </w:r>
      <w:proofErr w:type="spellStart"/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 xml:space="preserve"> Pin.</w:t>
      </w:r>
    </w:p>
    <w:p w:rsidR="00EF6371" w:rsidRPr="00236772" w:rsidRDefault="00EF6371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4333" w:rsidRPr="00236772" w:rsidRDefault="00434333" w:rsidP="00EF63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6772">
        <w:rPr>
          <w:rFonts w:ascii="Arial" w:hAnsi="Arial" w:cs="Arial"/>
          <w:sz w:val="24"/>
          <w:szCs w:val="24"/>
        </w:rPr>
        <w:t>_______________________________</w:t>
      </w:r>
      <w:r w:rsidR="00125B95" w:rsidRPr="002367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772">
        <w:rPr>
          <w:rFonts w:ascii="Arial" w:hAnsi="Arial" w:cs="Arial"/>
          <w:sz w:val="24"/>
          <w:szCs w:val="24"/>
        </w:rPr>
        <w:t>Loraine</w:t>
      </w:r>
      <w:proofErr w:type="spellEnd"/>
      <w:r w:rsidRPr="002367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772">
        <w:rPr>
          <w:rFonts w:ascii="Arial" w:hAnsi="Arial" w:cs="Arial"/>
          <w:sz w:val="24"/>
          <w:szCs w:val="24"/>
        </w:rPr>
        <w:t>Fardim</w:t>
      </w:r>
      <w:proofErr w:type="spellEnd"/>
      <w:r w:rsidRPr="00236772">
        <w:rPr>
          <w:rFonts w:ascii="Arial" w:hAnsi="Arial" w:cs="Arial"/>
          <w:sz w:val="24"/>
          <w:szCs w:val="24"/>
        </w:rPr>
        <w:t xml:space="preserve"> Javaris.</w:t>
      </w:r>
    </w:p>
    <w:p w:rsidR="00C349D8" w:rsidRDefault="00AB4C4B" w:rsidP="00EF6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 xml:space="preserve"> </w:t>
      </w:r>
    </w:p>
    <w:p w:rsidR="006249FA" w:rsidRPr="00236772" w:rsidRDefault="00C349D8" w:rsidP="00EF6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BC1582" w:rsidRDefault="00BC1582" w:rsidP="00EF6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244D" w:rsidRPr="00236772" w:rsidRDefault="006249FA" w:rsidP="00EF6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>_______________________________ Michele Oliveira Sampaio</w:t>
      </w:r>
    </w:p>
    <w:sectPr w:rsidR="005D244D" w:rsidRPr="00236772" w:rsidSect="00236772">
      <w:pgSz w:w="11906" w:h="16838"/>
      <w:pgMar w:top="993" w:right="991" w:bottom="709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4DDE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D26CB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DE5"/>
    <w:rsid w:val="00500788"/>
    <w:rsid w:val="005013AE"/>
    <w:rsid w:val="0050339F"/>
    <w:rsid w:val="005131F5"/>
    <w:rsid w:val="005335FD"/>
    <w:rsid w:val="00537674"/>
    <w:rsid w:val="00555595"/>
    <w:rsid w:val="00557149"/>
    <w:rsid w:val="00560F9B"/>
    <w:rsid w:val="00564618"/>
    <w:rsid w:val="00577768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73AF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576B"/>
    <w:rsid w:val="008607C9"/>
    <w:rsid w:val="0086592C"/>
    <w:rsid w:val="00870AC8"/>
    <w:rsid w:val="00871560"/>
    <w:rsid w:val="00873C96"/>
    <w:rsid w:val="00882B14"/>
    <w:rsid w:val="00896707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A1EE7"/>
    <w:rsid w:val="009A70B4"/>
    <w:rsid w:val="009A71E4"/>
    <w:rsid w:val="009B5AD0"/>
    <w:rsid w:val="009C36EC"/>
    <w:rsid w:val="009C37A3"/>
    <w:rsid w:val="009D2A7C"/>
    <w:rsid w:val="009D592D"/>
    <w:rsid w:val="009F6C2C"/>
    <w:rsid w:val="00A00831"/>
    <w:rsid w:val="00A15DC1"/>
    <w:rsid w:val="00A22A91"/>
    <w:rsid w:val="00A36CF3"/>
    <w:rsid w:val="00A4660F"/>
    <w:rsid w:val="00A626A9"/>
    <w:rsid w:val="00A62B28"/>
    <w:rsid w:val="00A72FF7"/>
    <w:rsid w:val="00A7463F"/>
    <w:rsid w:val="00A837FD"/>
    <w:rsid w:val="00A910C3"/>
    <w:rsid w:val="00A97736"/>
    <w:rsid w:val="00AA1ECE"/>
    <w:rsid w:val="00AA55FB"/>
    <w:rsid w:val="00AA59FB"/>
    <w:rsid w:val="00AB3B80"/>
    <w:rsid w:val="00AB4C4B"/>
    <w:rsid w:val="00AD464F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C1582"/>
    <w:rsid w:val="00BC5766"/>
    <w:rsid w:val="00BD1041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31E0D"/>
    <w:rsid w:val="00E34396"/>
    <w:rsid w:val="00E57532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4224"/>
    <w:rsid w:val="00F50B47"/>
    <w:rsid w:val="00F60E20"/>
    <w:rsid w:val="00F62FCD"/>
    <w:rsid w:val="00F663A5"/>
    <w:rsid w:val="00F67B62"/>
    <w:rsid w:val="00F70B92"/>
    <w:rsid w:val="00F73EF7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09EE-E086-40C5-9339-7E559A22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52</cp:revision>
  <cp:lastPrinted>2018-10-18T17:35:00Z</cp:lastPrinted>
  <dcterms:created xsi:type="dcterms:W3CDTF">2017-12-22T19:07:00Z</dcterms:created>
  <dcterms:modified xsi:type="dcterms:W3CDTF">2018-12-26T15:00:00Z</dcterms:modified>
</cp:coreProperties>
</file>